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793" w:rsidRDefault="004F1793" w:rsidP="004F179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Демоверсия</w:t>
      </w:r>
    </w:p>
    <w:p w:rsidR="004F1793" w:rsidRPr="00E62C12" w:rsidRDefault="004F1793" w:rsidP="004F179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Pr="00E62C12">
        <w:rPr>
          <w:rFonts w:ascii="Times New Roman" w:hAnsi="Times New Roman" w:cs="Times New Roman"/>
          <w:b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b/>
          <w:sz w:val="28"/>
          <w:szCs w:val="28"/>
        </w:rPr>
        <w:t xml:space="preserve">ов </w:t>
      </w:r>
      <w:r w:rsidRPr="00E62C12">
        <w:rPr>
          <w:rFonts w:ascii="Times New Roman" w:hAnsi="Times New Roman" w:cs="Times New Roman"/>
          <w:b/>
          <w:sz w:val="28"/>
          <w:szCs w:val="28"/>
        </w:rPr>
        <w:t xml:space="preserve">и критерии оценивания </w:t>
      </w:r>
    </w:p>
    <w:p w:rsidR="004F1793" w:rsidRPr="00E62C12" w:rsidRDefault="004F1793" w:rsidP="004F179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7</w:t>
      </w:r>
      <w:r w:rsidRPr="00E62C12">
        <w:rPr>
          <w:rFonts w:ascii="Times New Roman" w:hAnsi="Times New Roman" w:cs="Times New Roman"/>
          <w:b/>
          <w:sz w:val="28"/>
          <w:szCs w:val="28"/>
        </w:rPr>
        <w:t xml:space="preserve"> класса </w:t>
      </w:r>
      <w:r>
        <w:rPr>
          <w:rFonts w:ascii="Times New Roman" w:hAnsi="Times New Roman" w:cs="Times New Roman"/>
          <w:b/>
          <w:sz w:val="28"/>
          <w:szCs w:val="28"/>
        </w:rPr>
        <w:t xml:space="preserve">к учебнику </w:t>
      </w:r>
      <w:r w:rsidRPr="004F1793">
        <w:rPr>
          <w:rFonts w:ascii="Times New Roman" w:hAnsi="Times New Roman" w:cs="Times New Roman"/>
          <w:b/>
          <w:sz w:val="28"/>
          <w:szCs w:val="28"/>
        </w:rPr>
        <w:t xml:space="preserve">Г.С. </w:t>
      </w:r>
      <w:proofErr w:type="spellStart"/>
      <w:r w:rsidRPr="004F1793">
        <w:rPr>
          <w:rFonts w:ascii="Times New Roman" w:hAnsi="Times New Roman" w:cs="Times New Roman"/>
          <w:b/>
          <w:sz w:val="28"/>
          <w:szCs w:val="28"/>
        </w:rPr>
        <w:t>Меркин</w:t>
      </w:r>
      <w:proofErr w:type="spellEnd"/>
      <w:r w:rsidRPr="004F179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«Литература. 7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класс»</w:t>
      </w:r>
    </w:p>
    <w:p w:rsidR="004F1793" w:rsidRDefault="004F1793" w:rsidP="004F179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62C12"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62C12">
        <w:rPr>
          <w:rFonts w:ascii="Times New Roman" w:hAnsi="Times New Roman" w:cs="Times New Roman"/>
          <w:b/>
          <w:sz w:val="28"/>
          <w:szCs w:val="28"/>
        </w:rPr>
        <w:t xml:space="preserve"> –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E62C12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4F1793" w:rsidRPr="00E62C12" w:rsidRDefault="004F1793" w:rsidP="004F179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7 класс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Для заучивания наизусть</w:t>
      </w:r>
    </w:p>
    <w:p w:rsidR="004F1793" w:rsidRPr="004F1793" w:rsidRDefault="004F1793" w:rsidP="004F179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М.В. Ломоносов. Из </w:t>
      </w:r>
      <w:r w:rsidRPr="004F17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«Оды на день восшествия на всероссийский престол...»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(отрывок). </w:t>
      </w:r>
    </w:p>
    <w:p w:rsidR="004F1793" w:rsidRPr="004F1793" w:rsidRDefault="004F1793" w:rsidP="004F179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Г.Р. Державин. </w:t>
      </w:r>
      <w:r w:rsidRPr="004F17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«Властителям и судиям»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(отрывок).</w:t>
      </w:r>
    </w:p>
    <w:p w:rsidR="004F1793" w:rsidRPr="004F1793" w:rsidRDefault="004F1793" w:rsidP="004F179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 Пушкин. Одно — два стихотворения (по выбору).</w:t>
      </w:r>
    </w:p>
    <w:p w:rsidR="004F1793" w:rsidRPr="004F1793" w:rsidRDefault="004F1793" w:rsidP="004F179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М.Ю. Лермонтов. </w:t>
      </w:r>
      <w:r w:rsidRPr="004F17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«Родина»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1793" w:rsidRPr="004F1793" w:rsidRDefault="004F1793" w:rsidP="004F179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И.С. Тургенев. </w:t>
      </w:r>
      <w:r w:rsidRPr="004F17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«Певцы» 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(фрагмент).</w:t>
      </w:r>
    </w:p>
    <w:p w:rsidR="004F1793" w:rsidRPr="004F1793" w:rsidRDefault="004F1793" w:rsidP="004F179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Н.А. Некрасов. </w:t>
      </w:r>
      <w:r w:rsidRPr="004F17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«Размышления у парадного подъезда»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(отрывок).</w:t>
      </w:r>
    </w:p>
    <w:p w:rsidR="004F1793" w:rsidRPr="004F1793" w:rsidRDefault="004F1793" w:rsidP="004F179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Фет. Стихотворение (по выбору).</w:t>
      </w:r>
    </w:p>
    <w:p w:rsidR="004F1793" w:rsidRPr="004F1793" w:rsidRDefault="004F1793" w:rsidP="004F179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 — два стихотворения о России поэтов XIX века (по выбору).</w:t>
      </w:r>
    </w:p>
    <w:p w:rsidR="004F1793" w:rsidRPr="004F1793" w:rsidRDefault="004F1793" w:rsidP="004F179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Горький. </w:t>
      </w:r>
      <w:r w:rsidRPr="004F17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«Старуха </w:t>
      </w:r>
      <w:proofErr w:type="spellStart"/>
      <w:r w:rsidRPr="004F17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Изергиль</w:t>
      </w:r>
      <w:proofErr w:type="spellEnd"/>
      <w:r w:rsidRPr="004F17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»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(отрывок из </w:t>
      </w:r>
      <w:r w:rsidRPr="004F17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«Легенды о Данко»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4F1793" w:rsidRPr="004F1793" w:rsidRDefault="004F1793" w:rsidP="004F179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С.А. Есенин. Одно стихотворение (по выбору).</w:t>
      </w:r>
    </w:p>
    <w:p w:rsidR="004F1793" w:rsidRPr="004F1793" w:rsidRDefault="004F1793" w:rsidP="004F179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Н.А. Заболоцкий. </w:t>
      </w:r>
      <w:r w:rsidRPr="004F17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«Не позволяй душе лениться...»</w:t>
      </w:r>
    </w:p>
    <w:p w:rsidR="004F1793" w:rsidRPr="004F1793" w:rsidRDefault="004F1793" w:rsidP="004F179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А.Т. Твардовский. </w:t>
      </w:r>
      <w:r w:rsidRPr="004F17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«На дне моей жизни...»</w:t>
      </w:r>
    </w:p>
    <w:p w:rsidR="004F1793" w:rsidRPr="004F1793" w:rsidRDefault="004F1793" w:rsidP="004F179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У. Шекспир. Один сонет (по выбору).</w:t>
      </w:r>
    </w:p>
    <w:p w:rsidR="004F1793" w:rsidRPr="004F1793" w:rsidRDefault="004F1793" w:rsidP="004F179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</w:t>
      </w:r>
      <w:proofErr w:type="spellStart"/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Басё</w:t>
      </w:r>
      <w:proofErr w:type="spellEnd"/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Несколько стихотворений (по выбору).</w:t>
      </w:r>
    </w:p>
    <w:p w:rsidR="004F1793" w:rsidRPr="004F1793" w:rsidRDefault="004F1793" w:rsidP="004F179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 — два стихотворения о России поэтов XX века (по выбору).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4F1793" w:rsidRPr="004F1793" w:rsidRDefault="004F1793" w:rsidP="004F1793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4F1793" w:rsidRPr="004F1793" w:rsidRDefault="004F1793" w:rsidP="004F1793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F17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Тематика творческих работ</w:t>
      </w:r>
      <w:r w:rsidRPr="004F179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</w:p>
    <w:p w:rsidR="004F1793" w:rsidRPr="004F1793" w:rsidRDefault="004F1793" w:rsidP="004F17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ar-SA"/>
        </w:rPr>
        <w:t>Урок № 4</w:t>
      </w:r>
      <w:r w:rsidRPr="004F17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:</w:t>
      </w:r>
      <w:r w:rsidRPr="004F179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Р.Р.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Сочинение-миниатюра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одну из тем исследования: «Многозначность поэтического образа в народной песне»  «Жанровое многообразие русских песен», «Своеобразие поэтического языка русской    народной песни» и др. (№ 1)</w:t>
      </w:r>
    </w:p>
    <w:p w:rsidR="004F1793" w:rsidRPr="004F1793" w:rsidRDefault="004F1793" w:rsidP="004F17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ar-SA"/>
        </w:rPr>
        <w:t>Урок № 12</w:t>
      </w:r>
      <w:r w:rsidRPr="004F17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:</w:t>
      </w: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Р.Р.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Р.Р. Сочинение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комедии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Д.И.Фонвизина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«Недоросль» (№2)</w:t>
      </w:r>
    </w:p>
    <w:p w:rsidR="004F1793" w:rsidRPr="004F1793" w:rsidRDefault="004F1793" w:rsidP="004F17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ar-SA"/>
        </w:rPr>
        <w:t xml:space="preserve">Урок № 18: </w:t>
      </w: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Р.Р.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Сочинение 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тему «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 и Карл XII в поэме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А.С.Пушкина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«Полтава» (№ 3)</w:t>
      </w:r>
    </w:p>
    <w:p w:rsidR="004F1793" w:rsidRPr="004F1793" w:rsidRDefault="004F1793" w:rsidP="004F17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ar-SA"/>
        </w:rPr>
        <w:t>Урок № 23</w:t>
      </w:r>
      <w:r w:rsidRPr="004F17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:</w:t>
      </w:r>
      <w:r w:rsidRPr="004F179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Р.Р. Сочинение. 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эпизода из «Песни…» (№ 4)</w:t>
      </w:r>
    </w:p>
    <w:p w:rsidR="004F1793" w:rsidRPr="004F1793" w:rsidRDefault="004F1793" w:rsidP="004F17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ar-SA"/>
        </w:rPr>
        <w:t>Урок № 33</w:t>
      </w:r>
      <w:r w:rsidRPr="004F17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:</w:t>
      </w:r>
      <w:r w:rsidRPr="004F179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Р.Р.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Домашнее с</w:t>
      </w: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очинение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сказу Н.С. Лескова «Левша» (№ 5)</w:t>
      </w:r>
    </w:p>
    <w:p w:rsidR="004F1793" w:rsidRPr="004F1793" w:rsidRDefault="004F1793" w:rsidP="004F1793">
      <w:pPr>
        <w:shd w:val="clear" w:color="auto" w:fill="FFFFFF"/>
        <w:tabs>
          <w:tab w:val="left" w:pos="128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ar-SA"/>
        </w:rPr>
        <w:t>Урок № 52</w:t>
      </w:r>
      <w:r w:rsidRPr="004F17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:</w:t>
      </w:r>
      <w:r w:rsidRPr="004F179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Р.Р. Сочинение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-эссе «Труд души». (№ 6)</w:t>
      </w:r>
    </w:p>
    <w:p w:rsidR="004F1793" w:rsidRPr="004F1793" w:rsidRDefault="004F1793" w:rsidP="004F17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ar-SA"/>
        </w:rPr>
        <w:t>Урок № 61</w:t>
      </w:r>
      <w:r w:rsidRPr="004F17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:</w:t>
      </w:r>
      <w:r w:rsidRPr="004F179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Р.Р.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Сочинение хокку.</w:t>
      </w:r>
    </w:p>
    <w:p w:rsidR="004F1793" w:rsidRPr="004F1793" w:rsidRDefault="004F1793" w:rsidP="004F17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(Читательская грамотность) Контрольная работа №1 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«Литература XVIII века»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А.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предложенных вариантов ответа выберите правильный, запишите его.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1. О каком писателе идёт речь: «Русский учёный и поэт 18 века, который, скрыв своё крестьянское происхождение, в 1730 году поступил в славяно-греко-латинскую академию». Укажите фамилию.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Державин   2) Фонвизин   3) Радищев   4) Ломоносов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Укажите фамилию русского поэта-энциклопедиста 18 века, для которого поэтическое творчество было важным средством просветительской пропаганды передовых научных и общественно-патриотических идей: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Радищев   2) Ломоносов   3) Державин   4) Фонвизин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Укажите название литературного направления, возникшего в России во 2 четверти 18 века, к которому относят творчество Ломоносова, Державина, Фонвизина.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1) классицизм   2) сентиментализм   3) романтизм   4) реализм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4. Укажите  литературное направление 18 века, основой которого был взгляд на человека как на существо чувствительное.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1) классицизм   2) сентиментализм   3) романтизм   4) реализм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Кого прославлял Ломоносов в оде 1747 года?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1) Екатерину I   2)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Елисавету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Петровну   3) Екатерину  II   4) Анн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у Иоа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нновну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Б.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Ответы к заданиям этой части запишите словом в именительном падеже или цифрами (по 2 балла за верно выполненное задание, 1 балл – за неточный ответ, ответ с орфографической ошибкой)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1.Как звали положительную героиню комедии «Недоросль», чьё имя означает «мудрость»?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2. Кто это? «Не щадя редкой красоты своей, трудилась день и ночь – ткала холсты, вязала чулки».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Укажите средство выразительности: «приятные места», «мрачные башни»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4. Да или нет? Отец Лизы был зажиточный поселянин.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5. Укажите современный вариант выделенного слова «Все вещи представятся днесь в естественном их виде»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6. Укажите современный вариант слова «изрёк»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7. Какие цветы продавала Лиза, главная героиня повести «Бедная Лиза»?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С.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Имя Эраст в переводе  означает «горячо любящий». Оправдывает ли герой своё имя? Обоснуйте свою точку зрения, приведите два аргумента.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2.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А.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предложенных вариантов ответа выберите правильный, запишите его.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 каком писателе идёт речь: «14-летний мальчик был привезён в Москву, чтобы продолжить образование в частном пансионе немецкого профессора философии И.М.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Шадена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». Укажите фамилию.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1) Державин   2) Фонвизин   3) Карамзин   4) Радищев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Укажите фамилию русского поэта 18 века,  который заложил в русской поэзии традицию рисовать Россию в образе женщины: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1) Радищев   2) Ломоносов   3) Державин   4) Фонвизин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Укажите название литературного направления, возникшего в России в конце 18 века, к которому относят творчество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Н.М.Карамзина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1) классицизм   2) сентиментализм   3) романтизм   4) реализм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Какое из литературных произведений  принадлежит перу А.Н. Радищева?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1) «Недоросль»                    3) «Разговор с Анакреоном» 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2) «Путешествие из Петербурга в Москву»      4) «Марфа Посадница»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Кого прославлял Г.Р. Державин  в оде «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Фелица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»?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1) Екатерину I   2)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Елисавету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Петровну   3) Екатерину  II   4) Анн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у Иоа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нновну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Б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Ответы к заданиям этой части запишите словом в именительном падеже или цифрами (по 2 балла за верно выполненное задание, 1 балл – за неточный ответ, ответ с орфографической ошибкой)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1 Кто из героев комедии «Недоросль» выражает позицию автора?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2. О ком сказано: «… и крестьянки любить умеют»?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Укажите стилистический приём: «…Изобрази ей возраст зрелый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// И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 в довольствии весёлый…»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4. Да или нет? Язык произведений Г.Р. Державина значительно упрощён по сравнению с языком М.В. Ломоносова.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5. Укажите современный вариант выделенных  слов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: «..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мрачной вечности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запону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надежда отверзает нам!»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6. Укажите современный вариант слова «натура».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7. Какие законы видит на чашах весов герой Радищева в своих сновидениях?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С.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Имя Митрофан в переводе  означает «подобный матери». Оправдывает ли герой своё имя? Обоснуйте свою точку зрения, приведите два аргумента.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Контрольная работа №2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(Читательская грамотность) Контрольная работа «Русская литература XX века»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Соотнесите авторов и их произведения: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1.И. А. Бунин                                1. «Юшка»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2.М. Горький                                2. «Хорошее отношение к лошадям»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3. Л.Н. Андреев                            3. «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Кусака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4. В.В. Маяковский                      4. «Необычное приключение…»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5. А.П. Платонов                          5. «Данко»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6. «Цифры»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7. «Детство»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отрывку узнай и запиши произведение и автора.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«От боли, от острого и внезапного оскорбления, так грубо ударившего тебя в сердце в один из самых радостных моментов твоего детства, ты, вылетевши за дверь, закатился таким страшным, таким пронзительным альтом, на какой не способен ни один певец в мире. И надолго, надолго замер... Затем набрал в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легкие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воздуху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и поднял альт уже до невероятной высоты...»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«Меня подавляет мать;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слезы и вой зажгли во мне новое, тревожное чувство. Я впервые вижу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такою, — она была всегда строгая, говорила мало; она чистая, гладкая и большая, как лошадь; у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нее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жесткое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тело и страшно сильные руки. А сейчас она вся как-то неприятно вспухла и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растрепана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всё на ней разорвалось; волосы, лежавшие на голове аккуратно, большою светлой шапкой, рассыпались по голому плечу, упали на лицо, а половина их,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заплетенная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косу, болтается, задевая уснувшее отцово лицо»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«Но, пока собака колебалась, все яростнее размахивая хвостом и маленькими шажками подвигаясь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вперед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настроение пьяного человека изменилось. Он вспомнил все обиды,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нанесенные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ему добрыми людьми, почувствовал скуку и тупую злобу и, когда Жучка легла перед ним на спину, с размаху ткнул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бок носком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тяжелого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сапога»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«Он склонялся к земле и целовал цветы, стараясь не дышать на них, чтоб они не испортились от его дыхания, он гладил кору на деревьях и 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подымал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тропинки бабочек и жуков, которые пали замертво, и долго всматривался в их лица, чувствуя себя без них осиротевшим».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Какая мечта охватила всю душу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ребенка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рассказе «Цифры»?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Жанр произведения «Детство»?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Главным героем произведения «Детство» является: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1. вымышленный персонаж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 реальный персонаж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3. сказочный персонаж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отличается, по вашему мнению, 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Данко в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рассказе «Старуха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Изергиль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окружающих его людей? Напрасна ли была жертва Данко?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Какова тема рассказа «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Кусака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»? Что удерживало собаку на расстоянии от людей?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 стихотворения «Необычайное приключение…»: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1. жизнь поэта летом на даче;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фантастическая встреча человека и Солнца;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поэтический труд и назначение поэта.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Странность главного героя в рассказе «Юшка» объясняется: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1. его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незащищенностью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 безотказностью;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 безграничной добротой.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Почему общество не принимает Юшку таким, какой он есть?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2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Соотнесите авторов и их произведения: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1.И. А. Бунин                                          1. «Юшка»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2.М. Горький                                          2. «Хорошее отношение к лошадям»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3. Л.Н. Андреев                                      3. «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Кусака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4. В.В. Маяковский                               4. «Необычное приключение…»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5. А.П. Платонов                                   5. «Данко»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6. «Цифры»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7. «Детство»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отрывку узнай и запиши произведение и автора.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«От боли, от острого и внезапного оскорбления, так грубо ударившего тебя в сердце в один из самых радостных моментов твоего детства, ты, вылетевши за дверь, закатился таким страшным, таким пронзительным альтом, на какой не способен ни один певец в мире. И надолго, надолго замер... Затем набрал в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легкие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воздуху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и поднял альт уже до невероятной высоты...»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«Меня подавляет мать;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слезы и вой зажгли во мне новое, тревожное чувство. Я впервые вижу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такою, — она была всегда строгая, говорила мало; она чистая, гладкая и большая, как лошадь; у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нее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жесткое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тело и страшно сильные руки. А сейчас она вся как-то неприятно вспухла и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растрепана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всё на ней разорвалось; волосы, лежавшие на голове аккуратно, большою светлой шапкой, рассыпались по голому плечу, упали на лицо, а половина их,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заплетенная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косу, болтается, задевая уснувшее отцово лицо»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«Но, пока собака колебалась, все яростнее размахивая хвостом и маленькими шажками подвигаясь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вперед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настроение пьяного человека изменилось. Он вспомнил все обиды,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нанесенные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ему добрыми людьми, почувствовал скуку и тупую злобу и, когда Жучка легла перед ним на спину, с размаху ткнул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бок носком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тяжелого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сапога»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«Он склонялся к земле и целовал цветы, стараясь не дышать на них, чтоб они не испортились от его дыхания, он гладил кору на деревьях и 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подымал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тропинки бабочек и жуков, которые пали замертво, и долго всматривался в их лица, чувствуя себя без них осиротевшим».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Какая мечта охватила всю душу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ребенка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рассказе «Цифры»?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4. Жанр произведения «Детство»?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Главным героем произведения «Детство» является: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1. вымышленный персонаж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 реальный персонаж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3. сказочный персонаж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6.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отличается, по вашему мнению, 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Данко в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рассказе «Старуха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Изергиль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окружающих его людей? Напрасна ли была жертва Данко?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Какова тема рассказа «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Кусака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»? Что удерживало собаку на расстоянии от людей?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 стихотворения «Необычайное приключение…»: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1. жизнь поэта летом на даче;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 фантастическая встреча человека и Солнца;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 поэтический труд и назначение поэта.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Странность главного героя в рассказе «Юшка» объясняется: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1. его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незащищенностью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 безотказностью;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 безграничной добротой.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Почему общество не принимает Юшку таким, какой он есть?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(Материалы ГИА) Контрольная работа №3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Итоговая контрольная работа по литературе за курс 7 класса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состоит из трёх частей, которые последовательно выполняются 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Выполнение трёх частей обязательно для всех обучающихся. 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 1.(А1-А9)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включает в себя 9 заданий тестового характера, проверяющие знания, по темам, изученным в 7 классе, и отвечающим основным требованиям образовательных стандартов.   Задания А1-А5 предполагают выбор правильного варианта ответа, задание А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установление хронологической последовательности событий. Задание А7-А9 на установление соответствия.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2. (В1-В4)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проверяют знание теории литературы и включают в себя  7 заданий, выявляющих знание портрета литературного героя,  средств художественной выразительности, стихотворного размера.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3. (С)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содержит задание открытого типа с ответом на проблемный вопрос на литературную тему, проверяющее умение создавать собственное высказывание и аргументировать свой ответ.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заданий контрольной работы по частям.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61"/>
        <w:gridCol w:w="1657"/>
        <w:gridCol w:w="1418"/>
        <w:gridCol w:w="2126"/>
        <w:gridCol w:w="3508"/>
      </w:tblGrid>
      <w:tr w:rsidR="004F1793" w:rsidRPr="004F1793" w:rsidTr="004A0F78">
        <w:tc>
          <w:tcPr>
            <w:tcW w:w="861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proofErr w:type="gramStart"/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6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работ</w:t>
            </w:r>
          </w:p>
        </w:tc>
        <w:tc>
          <w:tcPr>
            <w:tcW w:w="1418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заданий</w:t>
            </w:r>
          </w:p>
        </w:tc>
        <w:tc>
          <w:tcPr>
            <w:tcW w:w="2126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первичный балл</w:t>
            </w:r>
          </w:p>
        </w:tc>
        <w:tc>
          <w:tcPr>
            <w:tcW w:w="3508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заданий</w:t>
            </w:r>
          </w:p>
        </w:tc>
      </w:tr>
      <w:tr w:rsidR="004F1793" w:rsidRPr="004F1793" w:rsidTr="004A0F78">
        <w:tc>
          <w:tcPr>
            <w:tcW w:w="861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1</w:t>
            </w:r>
          </w:p>
        </w:tc>
        <w:tc>
          <w:tcPr>
            <w:tcW w:w="1418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08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 с выбором ответов,  установление соответствия</w:t>
            </w:r>
          </w:p>
        </w:tc>
      </w:tr>
      <w:tr w:rsidR="004F1793" w:rsidRPr="004F1793" w:rsidTr="004A0F78">
        <w:tc>
          <w:tcPr>
            <w:tcW w:w="861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2</w:t>
            </w:r>
          </w:p>
        </w:tc>
        <w:tc>
          <w:tcPr>
            <w:tcW w:w="1418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08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с кратким ответом.</w:t>
            </w:r>
          </w:p>
        </w:tc>
      </w:tr>
      <w:tr w:rsidR="004F1793" w:rsidRPr="004F1793" w:rsidTr="004A0F78">
        <w:tc>
          <w:tcPr>
            <w:tcW w:w="861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3</w:t>
            </w:r>
          </w:p>
        </w:tc>
        <w:tc>
          <w:tcPr>
            <w:tcW w:w="1418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08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 на поставленный вопрос и создание высказывания с аргументированным ответом. </w:t>
            </w:r>
          </w:p>
        </w:tc>
      </w:tr>
    </w:tbl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 правильных ответов: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071"/>
        <w:gridCol w:w="957"/>
        <w:gridCol w:w="957"/>
        <w:gridCol w:w="957"/>
        <w:gridCol w:w="957"/>
        <w:gridCol w:w="957"/>
        <w:gridCol w:w="1056"/>
        <w:gridCol w:w="957"/>
        <w:gridCol w:w="957"/>
        <w:gridCol w:w="957"/>
      </w:tblGrid>
      <w:tr w:rsidR="004F1793" w:rsidRPr="004F1793" w:rsidTr="004A0F78"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№1, часть</w:t>
            </w:r>
            <w:proofErr w:type="gramStart"/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F1793" w:rsidRPr="004F1793" w:rsidTr="004A0F78"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Верный ответ</w:t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2,4,3,1,5</w:t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1-б, 2-г, 3-а,4-д,5 -в</w:t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1-д,2 –г,3-а.4-б,5-в</w:t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1-г,2-а,3 –б,4-г</w:t>
            </w:r>
          </w:p>
        </w:tc>
      </w:tr>
    </w:tbl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.- Митрофан, Д.И. Фонвизин «Недоросль»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–Акакий Акакиевич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Башмачкин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, «Шинель»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В3. –Дактиль,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Н.А.Некрасов</w:t>
      </w:r>
      <w:proofErr w:type="spellEnd"/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–метафора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. И.А. Бунин «Кукушка»: сравнение (шатается, как волк), просторечные выражения.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мысль – антигуманное отношение к человеку, приводящее к его неустроенности в жизни, призыв к милосердию, толерантности.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071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4F1793" w:rsidRPr="004F1793" w:rsidTr="004A0F78"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№2, часть</w:t>
            </w:r>
            <w:proofErr w:type="gramStart"/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F1793" w:rsidRPr="004F1793" w:rsidTr="004A0F78"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Верный ответ</w:t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3,2,1,4</w:t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1-б,2-в,3-д,4-а,5-г</w:t>
            </w: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1-д,2-г,3-а,4-б,5-в</w:t>
            </w: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957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1-г.2-а,3-б,4-в</w:t>
            </w:r>
          </w:p>
        </w:tc>
      </w:tr>
    </w:tbl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1-Акулина Ивановна,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М.Горький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«Детство»;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Хрюкин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А.Чехов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«Хамелеон»;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В3. –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А.Твардовский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, амфибрахий;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–метафора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–И.А. Бунин «Кукушка»: эпитеты (весело ползали, ласково лизала, отчаянно  визжали), просторечное выражение «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волченята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». Главная мысль: безжалостное обращение человека с природой, животными.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оценки: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0до 16 б. –«2»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17 до 30 – «3»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31 до 40 –«4»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41 до 48 – «5»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вариант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традиционной тематической классификации поэзии близко стихотворение А.А. Фета «Зреет рожь над жаркой нивой»: Зреет рожь над жаркой нивой,/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от нивы и до нивы/Гонит ветер прихотливый/Золотые переливы».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1) Любовная лирика;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Свободолюбивая лирика;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Философская лирика;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Патриотическая лирика;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каком выражении из стихотворения А.С. Пушкина «К Чаадаеву»  звучит основная авторская идея: 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«Исчезли юные забавы как сон, как утренний туман...»;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2) «Мой друг, Отчизне посвятим души прекрасные порывы...»;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3) «Любви, надежды, тихой славы /     Недолго нежил нас обман…»;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4) Здесь нет такого выражения, потому что стихотворение в целом содержит основную авторскую идею.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А3.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Сюжет это: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События произведения;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Герои и их отношения, поступки, которые они совершают;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3) Это рассуждение автора о реальных проблемах.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proofErr w:type="gramEnd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Жанр произведения «Нищий» И.С. Тургенева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рассказ;     2) стихотворение;      3) стихотворение в прозе;    4) басня.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А5.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Автор произведений «Размышления у парадного подъезда», «Железная дорога»,  «Вчерашний день, часу в шестом…»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Л.Н. Толстой;                        2) И.С. Тургенев;  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М.Ю. Лермонтов;                 4)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Н.А.Некрасов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proofErr w:type="gramEnd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Расположите события в рассказе «Шинель» в хронологическом порядке: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1.Портной сшил новую шинель.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2.Шинель 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прохудилась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3.Покупка ткани.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4.Консультация с портным.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5.Приход на службу в новой шинели.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proofErr w:type="gramEnd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Соотнесите произведения и героев: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1) Левша                                            а) «Железная дорога»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Купец Калашников                      б) «Левша» 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Ваня                                               в) «Смерть чиновника»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Алеша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г) «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Песня про царя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Ивана Васильевича…»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5) Червяков                                       д) «Детство»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А.8.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Соотнесите определение образно-выразительного средства и понятие: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4F1793" w:rsidRPr="004F1793" w:rsidTr="004A0F78">
        <w:tc>
          <w:tcPr>
            <w:tcW w:w="2802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антитеза</w:t>
            </w: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6769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средство художественного изображения, основанное на преувеличении</w:t>
            </w:r>
          </w:p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1793" w:rsidRPr="004F1793" w:rsidTr="004A0F78">
        <w:tc>
          <w:tcPr>
            <w:tcW w:w="2802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былина</w:t>
            </w:r>
          </w:p>
        </w:tc>
        <w:tc>
          <w:tcPr>
            <w:tcW w:w="6769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расположение, построение художественного произведения</w:t>
            </w:r>
          </w:p>
        </w:tc>
      </w:tr>
      <w:tr w:rsidR="004F1793" w:rsidRPr="004F1793" w:rsidTr="004A0F78">
        <w:tc>
          <w:tcPr>
            <w:tcW w:w="2802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гипербола</w:t>
            </w:r>
          </w:p>
        </w:tc>
        <w:tc>
          <w:tcPr>
            <w:tcW w:w="6769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момент наивысшего напряжения в художественном произведении</w:t>
            </w:r>
          </w:p>
        </w:tc>
      </w:tr>
      <w:tr w:rsidR="004F1793" w:rsidRPr="004F1793" w:rsidTr="004A0F78">
        <w:tc>
          <w:tcPr>
            <w:tcW w:w="2802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композиция</w:t>
            </w:r>
          </w:p>
        </w:tc>
        <w:tc>
          <w:tcPr>
            <w:tcW w:w="6769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эпическое произведение русского д) противопоставление характеров, обстоятельств, образов для усиления впечатления фольклора о богатырях и их подвигах</w:t>
            </w:r>
          </w:p>
        </w:tc>
      </w:tr>
      <w:tr w:rsidR="004F1793" w:rsidRPr="004F1793" w:rsidTr="004A0F78">
        <w:tc>
          <w:tcPr>
            <w:tcW w:w="2802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кульминация</w:t>
            </w:r>
          </w:p>
        </w:tc>
        <w:tc>
          <w:tcPr>
            <w:tcW w:w="6769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противопоставление характеров, обстоятельств, образов для усиления впечатления</w:t>
            </w:r>
          </w:p>
        </w:tc>
      </w:tr>
    </w:tbl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.Соотнесите иллюстрацию и название произведения: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338"/>
        <w:gridCol w:w="2505"/>
        <w:gridCol w:w="2369"/>
        <w:gridCol w:w="2359"/>
      </w:tblGrid>
      <w:tr w:rsidR="004F1793" w:rsidRPr="004F1793" w:rsidTr="004A0F78">
        <w:tc>
          <w:tcPr>
            <w:tcW w:w="2338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И.С. Лесков «Левша»</w:t>
            </w:r>
          </w:p>
        </w:tc>
        <w:tc>
          <w:tcPr>
            <w:tcW w:w="2505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proofErr w:type="spellStart"/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А.Т.Твардовский</w:t>
            </w:r>
            <w:proofErr w:type="spellEnd"/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«Василий </w:t>
            </w:r>
            <w:proofErr w:type="spellStart"/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Тёркин</w:t>
            </w:r>
            <w:proofErr w:type="spellEnd"/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369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proofErr w:type="spellStart"/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Ю.Лермонтов</w:t>
            </w:r>
            <w:proofErr w:type="spellEnd"/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Песня про царя</w:t>
            </w:r>
            <w:proofErr w:type="gramEnd"/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Ивана Васильевича»</w:t>
            </w:r>
          </w:p>
        </w:tc>
        <w:tc>
          <w:tcPr>
            <w:tcW w:w="2359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proofErr w:type="spellStart"/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.Чехов</w:t>
            </w:r>
            <w:proofErr w:type="spellEnd"/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«Хамелеон»</w:t>
            </w:r>
          </w:p>
        </w:tc>
      </w:tr>
    </w:tbl>
    <w:tbl>
      <w:tblPr>
        <w:tblStyle w:val="2"/>
        <w:tblpPr w:leftFromText="180" w:rightFromText="180" w:vertAnchor="text" w:horzAnchor="margin" w:tblpXSpec="center" w:tblpY="197"/>
        <w:tblW w:w="0" w:type="auto"/>
        <w:tblLook w:val="04A0" w:firstRow="1" w:lastRow="0" w:firstColumn="1" w:lastColumn="0" w:noHBand="0" w:noVBand="1"/>
      </w:tblPr>
      <w:tblGrid>
        <w:gridCol w:w="1685"/>
        <w:gridCol w:w="2171"/>
        <w:gridCol w:w="2799"/>
        <w:gridCol w:w="2916"/>
      </w:tblGrid>
      <w:tr w:rsidR="004F1793" w:rsidRPr="004F1793" w:rsidTr="004A0F78">
        <w:tc>
          <w:tcPr>
            <w:tcW w:w="1685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F17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9287479" wp14:editId="10092113">
                  <wp:extent cx="781050" cy="1371600"/>
                  <wp:effectExtent l="19050" t="0" r="0" b="0"/>
                  <wp:docPr id="1" name="Рисунок 3" descr="Terkin Veriiskiy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Terkin Veriiskiy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1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4F17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1592830" wp14:editId="44678E08">
                  <wp:extent cx="1171575" cy="1628775"/>
                  <wp:effectExtent l="19050" t="0" r="9525" b="0"/>
                  <wp:docPr id="2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9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F17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09AA647" wp14:editId="67E9A5CB">
                  <wp:extent cx="1621787" cy="1892595"/>
                  <wp:effectExtent l="19050" t="0" r="0" b="0"/>
                  <wp:docPr id="3" name="Рисунок 19" descr="http://files.school-collection.edu.ru/dlrstore/7486b26e-78c5-4ff9-930b-96c6bd2a61ab/[LI7RK_10-01]_[IL_09]-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files.school-collection.edu.ru/dlrstore/7486b26e-78c5-4ff9-930b-96c6bd2a61ab/[LI7RK_10-01]_[IL_09]-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4255" cy="1895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6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4F17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6B32649" wp14:editId="71D08F5D">
                  <wp:extent cx="1695450" cy="2095500"/>
                  <wp:effectExtent l="19050" t="0" r="0" b="0"/>
                  <wp:docPr id="4" name="Рисунок 20" descr="http://files.school-collection.edu.ru/dlrstore/3bbe3b7e-08ae-4cea-a301-9d130416b86b/[LI7RK_5-02]_[IL_05]-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files.school-collection.edu.ru/dlrstore/3bbe3b7e-08ae-4cea-a301-9d130416b86b/[LI7RK_5-02]_[IL_05]-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2095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В.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</w:t>
      </w:r>
      <w:proofErr w:type="gramStart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по портрету героя его имя, автора и название произведения.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Вся она – тёмная, но светилась изнутри - через глаза - неугасимым, весёлым и тёплым светом. Она сутула, почти горбатая, очень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полная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spellEnd"/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двигалась легко и ловко, точно большая кошка…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Start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Определите по портрету героя его фамилию, укажите автора и название произведения.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Около самых ворот склада он видит, стоит вышеописанный человек в расстёгнутой жилетке и, подняв вверх правую руку, показывает толпе окровавленный палец. На полупьяном лице его как бы написано: «Уж я сорву с тебя, </w:t>
      </w:r>
      <w:proofErr w:type="spellStart"/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шельма</w:t>
      </w:r>
      <w:proofErr w:type="spellEnd"/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!»- да и самый палец имеет вид знамения победы.  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В3.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Назовите автора стихотворения, определите стихотворный размер отрывка.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Прощаемся мы с матерями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Задолго до крайнего срока-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Ещё в нашей юности ранней,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Ещё у родного порога.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Start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proofErr w:type="gramEnd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Какое средство художественной выразительности использует автор в данном отрывке?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Снова где-то на задворках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Мёрзлый грунт боднул снаряд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</w:t>
      </w:r>
      <w:proofErr w:type="gramStart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</w:t>
      </w:r>
      <w:proofErr w:type="gramEnd"/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Прочитайте приведённый ниже отрывок: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Волченята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тем росли. Они прозрели и часто выползали теперь из норы. Они весело ползали и визжали, как щенята; а волчица сидела и ласково  лизала их. Она холила, растила их и каждую ночь приносила к рассвету какую-нибудь добычу, чаще всего  – 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дохлых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птиц…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 вот поздним вечером на другой день он явился в лес, зарядил ружьё картечью, поужинал одним хлебом и лёг  спать, твёрдо решившись отправиться наудачу и взять у волчицы детёнышей с бою…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Каждую секунду он ожидал, что из-за камней выскочит волчица, и держал наготове ружьё. Вдруг что-то с визгом шарахнулось из-под его ног. Он остановился и увидел двух маленьких головастых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волченят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в страхе прижались к камням и, ощетинившись, дико смотрели на него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… И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успели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волченята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опомниться, как уже оба были в мешке. Они отчаянно визжали и барахтались в нем… 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Start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.Укажите фамилию  автора и название произведения. Какова тема данного отрывка? С </w:t>
      </w:r>
      <w:proofErr w:type="gramStart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помощью</w:t>
      </w:r>
      <w:proofErr w:type="gramEnd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каких художественных средств автору </w:t>
      </w:r>
      <w:proofErr w:type="spellStart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удается</w:t>
      </w:r>
      <w:proofErr w:type="spellEnd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передать главную мысль. Какие чувства испытывали вы, читая этот отрывок.</w:t>
      </w:r>
    </w:p>
    <w:p w:rsidR="004F1793" w:rsidRPr="004F1793" w:rsidRDefault="004F1793" w:rsidP="004F17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Start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Напишите небольшое сочинение-рассуждение о проблеме, поднятой в данном отрывке. 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вариант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центре внимания С.А. Есенина  в стихотворении «Спит ковыль. Равнина дорогая» оказывается: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описание русской природы;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описание внешности человека;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образ русской женщины;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образ Родины.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каком выражении стихотворения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В.Маяковского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«Необычайное приключение, бывшее с В. Маяковским на даче» звучит основная мысль стихотворения: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1.Я крикнул солнцу: «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Дармоед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занежен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облака ты, а тут - не знай ни зим, ни лет,/сиди,  рисуй плакаты!»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2.»Слеза из глаз у самого – /жара с ума сводила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proofErr w:type="gramEnd"/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3. «Светить всегда,/светить везде, /до дней последних донца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proofErr w:type="gramEnd"/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4. «А вот идёш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ь-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/взялось идти,/идёшь и светишь в оба.»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А3.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Фольклор – это: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народное искусство;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народное словесное искусство;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это сказки.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 4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Повесть «Шинель» входит в цикл повестей (выберите правильный ответ):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1-«Миргород»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2 –«Петербургские повести»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3. -«Арабески»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А5.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А.С.Пушкин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написал «… победой прославлено имя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твое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твой щит на вратах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Цареграда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…» о …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князе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Олеге     2) Дмитрии Донском    3) Петре Первом    4) царе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Салтане</w:t>
      </w:r>
      <w:proofErr w:type="spellEnd"/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proofErr w:type="gramEnd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Расставьте в хронологическом порядке компоненты.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1.Кульминация;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2.Развитие действия;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3.Завязка;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4.Развязка;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</w:t>
      </w:r>
      <w:proofErr w:type="gramStart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Соотнесите авторов и их произведения: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Д.И.Фонвизин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а) «Песнь о вещем Олеге»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Н.В.Гоголь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б) «Недоросль» 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А.П.Чехов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в) «Шинель»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А.С.Пушкин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г) «Легенда о Данко»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М.Горький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д) «Хамелеон»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А8.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Соотнесите определение образно-выразительного средства и понятие: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4F1793" w:rsidRPr="004F1793" w:rsidTr="004A0F78">
        <w:tc>
          <w:tcPr>
            <w:tcW w:w="2943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антитеза</w:t>
            </w: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6628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средство художественного изображения, основанное на преувеличении</w:t>
            </w:r>
          </w:p>
        </w:tc>
      </w:tr>
      <w:tr w:rsidR="004F1793" w:rsidRPr="004F1793" w:rsidTr="004A0F78">
        <w:tc>
          <w:tcPr>
            <w:tcW w:w="2943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былина</w:t>
            </w: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6628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расположение, построение художественного произведения</w:t>
            </w:r>
          </w:p>
        </w:tc>
      </w:tr>
      <w:tr w:rsidR="004F1793" w:rsidRPr="004F1793" w:rsidTr="004A0F78">
        <w:tc>
          <w:tcPr>
            <w:tcW w:w="2943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гипербола</w:t>
            </w:r>
          </w:p>
        </w:tc>
        <w:tc>
          <w:tcPr>
            <w:tcW w:w="6628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момент наивысшего напряжения в художественном произведении</w:t>
            </w:r>
          </w:p>
        </w:tc>
      </w:tr>
      <w:tr w:rsidR="004F1793" w:rsidRPr="004F1793" w:rsidTr="004A0F78">
        <w:tc>
          <w:tcPr>
            <w:tcW w:w="2943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композиция</w:t>
            </w:r>
          </w:p>
        </w:tc>
        <w:tc>
          <w:tcPr>
            <w:tcW w:w="6628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эпическое произведение русского фольклора о богатырях и их подвигах</w:t>
            </w:r>
          </w:p>
        </w:tc>
      </w:tr>
      <w:tr w:rsidR="004F1793" w:rsidRPr="004F1793" w:rsidTr="004A0F78">
        <w:tc>
          <w:tcPr>
            <w:tcW w:w="2943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кульминация</w:t>
            </w:r>
          </w:p>
        </w:tc>
        <w:tc>
          <w:tcPr>
            <w:tcW w:w="6628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противопоставление характеров, обстоятельств, образов для усиления впечатления</w:t>
            </w:r>
          </w:p>
        </w:tc>
      </w:tr>
    </w:tbl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А.9.  Соотнесите иллюстрацию и произведение: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F1793" w:rsidRPr="004F1793" w:rsidTr="004A0F78">
        <w:tc>
          <w:tcPr>
            <w:tcW w:w="2392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Д.Фонвизин</w:t>
            </w:r>
            <w:proofErr w:type="spellEnd"/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«Недоросль»</w:t>
            </w: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393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proofErr w:type="spellStart"/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М.Горький</w:t>
            </w:r>
            <w:proofErr w:type="spellEnd"/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«Легенда о Данко»</w:t>
            </w:r>
          </w:p>
        </w:tc>
        <w:tc>
          <w:tcPr>
            <w:tcW w:w="2393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proofErr w:type="spellStart"/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М.Лермонтов</w:t>
            </w:r>
            <w:proofErr w:type="spellEnd"/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Песня про царя</w:t>
            </w:r>
            <w:proofErr w:type="gramEnd"/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Ивана Васильевича»</w:t>
            </w:r>
          </w:p>
        </w:tc>
        <w:tc>
          <w:tcPr>
            <w:tcW w:w="2393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proofErr w:type="spellStart"/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А.Чехов</w:t>
            </w:r>
            <w:proofErr w:type="spellEnd"/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«Хамелеон»</w:t>
            </w:r>
          </w:p>
        </w:tc>
      </w:tr>
    </w:tbl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325"/>
        <w:gridCol w:w="2343"/>
        <w:gridCol w:w="3126"/>
        <w:gridCol w:w="2343"/>
      </w:tblGrid>
      <w:tr w:rsidR="004F1793" w:rsidRPr="004F1793" w:rsidTr="004A0F78">
        <w:tc>
          <w:tcPr>
            <w:tcW w:w="2392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F17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2F2B630" wp14:editId="0443FFEC">
                  <wp:extent cx="1114425" cy="1628775"/>
                  <wp:effectExtent l="19050" t="0" r="9525" b="0"/>
                  <wp:docPr id="5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4F17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8F70CF9" wp14:editId="68B9920F">
                  <wp:extent cx="1171575" cy="1628775"/>
                  <wp:effectExtent l="19050" t="0" r="9525" b="0"/>
                  <wp:docPr id="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F17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7880B61" wp14:editId="19296AEC">
                  <wp:extent cx="1828800" cy="1895475"/>
                  <wp:effectExtent l="19050" t="0" r="0" b="0"/>
                  <wp:docPr id="7" name="Рисунок 23" descr="http://files.school-collection.edu.ru/dlrstore/7486b26e-78c5-4ff9-930b-96c6bd2a61ab/[LI7RK_10-01]_[IL_09]-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files.school-collection.edu.ru/dlrstore/7486b26e-78c5-4ff9-930b-96c6bd2a61ab/[LI7RK_10-01]_[IL_09]-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895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4F1793" w:rsidRPr="004F1793" w:rsidRDefault="004F1793" w:rsidP="004F1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F1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4F17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A1C21AE" wp14:editId="7444BDEA">
                  <wp:extent cx="1171575" cy="1504950"/>
                  <wp:effectExtent l="19050" t="0" r="9525" b="0"/>
                  <wp:docPr id="8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504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</w:t>
      </w:r>
      <w:proofErr w:type="gramStart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</w:t>
      </w:r>
      <w:proofErr w:type="gramEnd"/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Start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Узнайте по характеристике имя героя, запишите фамилию автора  и название произведение: 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Избалованный сынок. Его имя означает «подобный матери». Он, как и мать,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невежествен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груб, жесток по отношению к окружающим. 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Лентяй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(испытывает отвращение к 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труду и учению), капризен, приучен к сытной и обильной еде, свободное время проводит на голубятне. Признаёт только право 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сильного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Пока мать держит в своих руках власть, он с ней; как только она эту власть утрачивает, сын её предаёт.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Start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Напишите имя, фамилию персонажа по его описанию, название произведения: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«Итак, в одном департаменте служил один чиновник; чиновник нельзя сказать, чтобы 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очень замечательный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низкого роста, несколько рябоват, несколько рыжеват, несколько даже на вид подслеповат, с небольшой лысиной на лбу, с морщинами по обеим сторонам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щек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цветом лица, что называется, геморроидальным… 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В3.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Определите стихотворный размер отрывка.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автора стихотворения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Прямо дороженька: насыпи узкие,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Столбики, рельсы, мосты.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 бокам-то всё косточки русские…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Сколько их, Ванечка, знаешь ли ты.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Start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proofErr w:type="gramEnd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Какое средство  художественной выразительности использует автор? 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Усадьба по-осеннему молчала.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Весь дом был мёртв в полночной тишине...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С.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Почитайте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приведенный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 отрывок: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Он был приёмыш, за что его и прозвали Кукушкой. В детстве он стерёг скотину в качестве подпаска, в юности – в качестве пастуха и, значит, каждый год проводил месяцев по шести вдали от людей. Потом его взяли в солдаты.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Возвратясь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родную деревню, он женился и попробовал зажить жизнью «настоящего человека». Но из этого ничего не вышло. Он нанимался в будочники на чугунку, в конюха, в работники – отовсюду его скоро увольняли. А жена его бросила.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-Шатается, как волк, говорили про него мужики, - непутёвый малый! 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вот в том, что почти все отзывались о 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нём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таким образом, и заключалась одна из причин его непригодности к службе и работе. В кличках, которыми награждали Кукушку («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неудельный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лодырь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», с «дурью») была большая доля правды. Он действительно не отличался умом; но от кого ему было научиться разуму? Он был не «серьёзный» не «хозяйственный» человек, но ведь он с детства слышал эти клички, с детства привык смотреть на себя как на «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неудельного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», обездоленного человека и невольно стал таким.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Start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.Укажите фамилию  автора и название произведения. Какова тема данного отрывка? С </w:t>
      </w:r>
      <w:proofErr w:type="gramStart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помощью</w:t>
      </w:r>
      <w:proofErr w:type="gramEnd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каких художественных средств автору </w:t>
      </w:r>
      <w:proofErr w:type="spellStart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удается</w:t>
      </w:r>
      <w:proofErr w:type="spellEnd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передать главную мысль. Какие чувства испытывали вы, читая этот отрывок.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Start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.Напишите небольшое сочинение-рассуждение о проблеме, поднятой в данном отрывке.    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</w:t>
      </w:r>
    </w:p>
    <w:p w:rsidR="004F1793" w:rsidRPr="004F1793" w:rsidRDefault="004F1793" w:rsidP="004F17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F1793">
        <w:rPr>
          <w:rFonts w:ascii="Times New Roman" w:eastAsia="Calibri" w:hAnsi="Times New Roman" w:cs="Times New Roman"/>
          <w:b/>
          <w:sz w:val="24"/>
          <w:szCs w:val="24"/>
        </w:rPr>
        <w:t>НОРМЫ ОЦЕНКИ ЗНАНИЙ, УМЕНИЙ И НАВЫКОВ УЧАЩИХСЯ ПО ЛИТЕРАТУРЕ</w:t>
      </w:r>
    </w:p>
    <w:p w:rsidR="004F1793" w:rsidRPr="004F1793" w:rsidRDefault="004F1793" w:rsidP="004F179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sz w:val="24"/>
          <w:szCs w:val="24"/>
        </w:rPr>
        <w:t xml:space="preserve">Оценка знаний по литературе и навыков письменной речи производится также на основании сочинений и других письменных проверочных работ (ответ на вопрос, устное сообщение и пр.). Они проводятся в </w:t>
      </w:r>
      <w:proofErr w:type="spellStart"/>
      <w:r w:rsidRPr="004F1793">
        <w:rPr>
          <w:rFonts w:ascii="Times New Roman" w:eastAsia="Calibri" w:hAnsi="Times New Roman" w:cs="Times New Roman"/>
          <w:sz w:val="24"/>
          <w:szCs w:val="24"/>
        </w:rPr>
        <w:t>определенной</w:t>
      </w:r>
      <w:proofErr w:type="spellEnd"/>
      <w:r w:rsidRPr="004F1793">
        <w:rPr>
          <w:rFonts w:ascii="Times New Roman" w:eastAsia="Calibri" w:hAnsi="Times New Roman" w:cs="Times New Roman"/>
          <w:sz w:val="24"/>
          <w:szCs w:val="24"/>
        </w:rPr>
        <w:t xml:space="preserve"> последовательности и составляют важное средство развития речи.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sz w:val="24"/>
          <w:szCs w:val="24"/>
        </w:rPr>
        <w:t>Объем сочинений должен быть примерно таким: в 5 классе — 1 —1,5 тетрадные страницы, в 6 классе—1,5—2, в 7 классе — 2—2,5, в 8 классе — 2,5—3, в 9 классе — 3—4, в 10 классе — 4—5, в 11 классе — 5—7.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sz w:val="24"/>
          <w:szCs w:val="24"/>
        </w:rPr>
        <w:t>Любое сочинение проверяется не позднее недельного срока в 5-8-м и 10 дней в 9-11 классах и оценивается двумя отметками: первая ставится за содержание и речь, вторая — за грамотность. В 5-9 классах оценка за содержание и речь относится к литературе, вторая — к русскому языку.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F179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ОЦЕНКА УСТНЫХ ОТВЕТОВ 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sz w:val="24"/>
          <w:szCs w:val="24"/>
        </w:rPr>
        <w:lastRenderedPageBreak/>
        <w:t>При оценке устных ответов учитель руководствуется следующими основными   критериями   в   пределах   программы   данного   класса: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sz w:val="24"/>
          <w:szCs w:val="24"/>
        </w:rPr>
        <w:t>1.</w:t>
      </w:r>
      <w:r w:rsidRPr="004F1793">
        <w:rPr>
          <w:rFonts w:ascii="Times New Roman" w:eastAsia="Calibri" w:hAnsi="Times New Roman" w:cs="Times New Roman"/>
          <w:sz w:val="24"/>
          <w:szCs w:val="24"/>
        </w:rPr>
        <w:tab/>
        <w:t>Знание текста и понимание идейно-художественного содержания изученного произведения.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sz w:val="24"/>
          <w:szCs w:val="24"/>
        </w:rPr>
        <w:t>2.</w:t>
      </w:r>
      <w:r w:rsidRPr="004F1793">
        <w:rPr>
          <w:rFonts w:ascii="Times New Roman" w:eastAsia="Calibri" w:hAnsi="Times New Roman" w:cs="Times New Roman"/>
          <w:sz w:val="24"/>
          <w:szCs w:val="24"/>
        </w:rPr>
        <w:tab/>
        <w:t>Умение объяснять взаимосвязь событий, характер и поступки героев.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sz w:val="24"/>
          <w:szCs w:val="24"/>
        </w:rPr>
        <w:t>3.</w:t>
      </w:r>
      <w:r w:rsidRPr="004F1793">
        <w:rPr>
          <w:rFonts w:ascii="Times New Roman" w:eastAsia="Calibri" w:hAnsi="Times New Roman" w:cs="Times New Roman"/>
          <w:sz w:val="24"/>
          <w:szCs w:val="24"/>
        </w:rPr>
        <w:tab/>
        <w:t>Понимание роли художественных сре</w:t>
      </w:r>
      <w:proofErr w:type="gramStart"/>
      <w:r w:rsidRPr="004F1793">
        <w:rPr>
          <w:rFonts w:ascii="Times New Roman" w:eastAsia="Calibri" w:hAnsi="Times New Roman" w:cs="Times New Roman"/>
          <w:sz w:val="24"/>
          <w:szCs w:val="24"/>
        </w:rPr>
        <w:t>дств в р</w:t>
      </w:r>
      <w:proofErr w:type="gramEnd"/>
      <w:r w:rsidRPr="004F1793">
        <w:rPr>
          <w:rFonts w:ascii="Times New Roman" w:eastAsia="Calibri" w:hAnsi="Times New Roman" w:cs="Times New Roman"/>
          <w:sz w:val="24"/>
          <w:szCs w:val="24"/>
        </w:rPr>
        <w:t>аскрытии идейно-эстетического содержания изученного произведения.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sz w:val="24"/>
          <w:szCs w:val="24"/>
        </w:rPr>
        <w:t>4.</w:t>
      </w:r>
      <w:r w:rsidRPr="004F1793">
        <w:rPr>
          <w:rFonts w:ascii="Times New Roman" w:eastAsia="Calibri" w:hAnsi="Times New Roman" w:cs="Times New Roman"/>
          <w:sz w:val="24"/>
          <w:szCs w:val="24"/>
        </w:rPr>
        <w:tab/>
        <w:t>Знание теоретико-литературных понятий и умение пользоваться этими знаниями при анализе произведений, изучаемых в классе и прочитанных самостоятельно.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sz w:val="24"/>
          <w:szCs w:val="24"/>
        </w:rPr>
        <w:t>5.</w:t>
      </w:r>
      <w:r w:rsidRPr="004F1793">
        <w:rPr>
          <w:rFonts w:ascii="Times New Roman" w:eastAsia="Calibri" w:hAnsi="Times New Roman" w:cs="Times New Roman"/>
          <w:sz w:val="24"/>
          <w:szCs w:val="24"/>
        </w:rPr>
        <w:tab/>
        <w:t>Умение анализировать художественное произведение в соответствии с ведущими идеями эпохи и общественной борьбой.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sz w:val="24"/>
          <w:szCs w:val="24"/>
        </w:rPr>
        <w:t>6.</w:t>
      </w:r>
      <w:r w:rsidRPr="004F1793">
        <w:rPr>
          <w:rFonts w:ascii="Times New Roman" w:eastAsia="Calibri" w:hAnsi="Times New Roman" w:cs="Times New Roman"/>
          <w:sz w:val="24"/>
          <w:szCs w:val="24"/>
        </w:rPr>
        <w:tab/>
        <w:t xml:space="preserve">Умение владеть монологической литературной речью; логичность и последовательность ответа; беглость, правильность и выразительность чтения с </w:t>
      </w:r>
      <w:proofErr w:type="spellStart"/>
      <w:r w:rsidRPr="004F1793">
        <w:rPr>
          <w:rFonts w:ascii="Times New Roman" w:eastAsia="Calibri" w:hAnsi="Times New Roman" w:cs="Times New Roman"/>
          <w:sz w:val="24"/>
          <w:szCs w:val="24"/>
        </w:rPr>
        <w:t>учетом</w:t>
      </w:r>
      <w:proofErr w:type="spellEnd"/>
      <w:r w:rsidRPr="004F1793">
        <w:rPr>
          <w:rFonts w:ascii="Times New Roman" w:eastAsia="Calibri" w:hAnsi="Times New Roman" w:cs="Times New Roman"/>
          <w:sz w:val="24"/>
          <w:szCs w:val="24"/>
        </w:rPr>
        <w:t xml:space="preserve"> темпа чтения по классам.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sz w:val="24"/>
          <w:szCs w:val="24"/>
        </w:rPr>
        <w:t>В соответствии с этим: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F1793">
        <w:rPr>
          <w:rFonts w:ascii="Times New Roman" w:eastAsia="Calibri" w:hAnsi="Times New Roman" w:cs="Times New Roman"/>
          <w:sz w:val="24"/>
          <w:szCs w:val="24"/>
        </w:rPr>
        <w:t xml:space="preserve">Отметкой «5»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художественных средств в раскрытии идейно-эстетического содержания произведения; умение пользоваться теоретико-литературными знаниями и навыками разбора при анализе художественного произведения, привлекать текст для аргументации своих выводов, раскрывать связь произведения с эпохой (9—11 </w:t>
      </w:r>
      <w:proofErr w:type="spellStart"/>
      <w:r w:rsidRPr="004F1793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4F1793">
        <w:rPr>
          <w:rFonts w:ascii="Times New Roman" w:eastAsia="Calibri" w:hAnsi="Times New Roman" w:cs="Times New Roman"/>
          <w:sz w:val="24"/>
          <w:szCs w:val="24"/>
        </w:rPr>
        <w:t>.);</w:t>
      </w:r>
      <w:proofErr w:type="gramEnd"/>
      <w:r w:rsidRPr="004F1793">
        <w:rPr>
          <w:rFonts w:ascii="Times New Roman" w:eastAsia="Calibri" w:hAnsi="Times New Roman" w:cs="Times New Roman"/>
          <w:sz w:val="24"/>
          <w:szCs w:val="24"/>
        </w:rPr>
        <w:t xml:space="preserve"> свободное владение монологической литературной речью.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F1793">
        <w:rPr>
          <w:rFonts w:ascii="Times New Roman" w:eastAsia="Calibri" w:hAnsi="Times New Roman" w:cs="Times New Roman"/>
          <w:sz w:val="24"/>
          <w:szCs w:val="24"/>
        </w:rPr>
        <w:t>Отметкой «4» оценивается ответ, который показывает прочное знание и достаточно глубокое понимание текста изучаемого произведения; умение объяснять взаимосвязь событий, характеры и поступки героев и роль основных художественных средств в раскрытии идейно-эстетического содержания произведения; умение пользоваться основными теоретико-литературными знаниями и навыками при анализе прочитанных произведений; умение привлекать текст произведения для обоснования своих выводов;</w:t>
      </w:r>
      <w:proofErr w:type="gramEnd"/>
      <w:r w:rsidRPr="004F1793">
        <w:rPr>
          <w:rFonts w:ascii="Times New Roman" w:eastAsia="Calibri" w:hAnsi="Times New Roman" w:cs="Times New Roman"/>
          <w:sz w:val="24"/>
          <w:szCs w:val="24"/>
        </w:rPr>
        <w:t xml:space="preserve"> хорошее владение монологической литературной речью.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sz w:val="24"/>
          <w:szCs w:val="24"/>
        </w:rPr>
        <w:t>Однако допускается одна-две неточности в ответе.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sz w:val="24"/>
          <w:szCs w:val="24"/>
        </w:rPr>
        <w:t>Отметкой «3» оценивается ответ, свидетельствующий в основном о знании и понимании текста изучаемого произведения; умении объяснить взаимосвязь основных событий, характеры и поступки героев и роль важнейших художественных сре</w:t>
      </w:r>
      <w:proofErr w:type="gramStart"/>
      <w:r w:rsidRPr="004F1793">
        <w:rPr>
          <w:rFonts w:ascii="Times New Roman" w:eastAsia="Calibri" w:hAnsi="Times New Roman" w:cs="Times New Roman"/>
          <w:sz w:val="24"/>
          <w:szCs w:val="24"/>
        </w:rPr>
        <w:t>дств в р</w:t>
      </w:r>
      <w:proofErr w:type="gramEnd"/>
      <w:r w:rsidRPr="004F1793">
        <w:rPr>
          <w:rFonts w:ascii="Times New Roman" w:eastAsia="Calibri" w:hAnsi="Times New Roman" w:cs="Times New Roman"/>
          <w:sz w:val="24"/>
          <w:szCs w:val="24"/>
        </w:rPr>
        <w:t>аскрытии идейно-художественного содержания произведения; о знании основных вопросов теории, но недостаточном умении пользоваться этими знаниями при анализе произведений; об ограниченных навыках разбора и недостаточном умении привлекать те</w:t>
      </w:r>
      <w:proofErr w:type="gramStart"/>
      <w:r w:rsidRPr="004F1793">
        <w:rPr>
          <w:rFonts w:ascii="Times New Roman" w:eastAsia="Calibri" w:hAnsi="Times New Roman" w:cs="Times New Roman"/>
          <w:sz w:val="24"/>
          <w:szCs w:val="24"/>
        </w:rPr>
        <w:t>кст пр</w:t>
      </w:r>
      <w:proofErr w:type="gramEnd"/>
      <w:r w:rsidRPr="004F1793">
        <w:rPr>
          <w:rFonts w:ascii="Times New Roman" w:eastAsia="Calibri" w:hAnsi="Times New Roman" w:cs="Times New Roman"/>
          <w:sz w:val="24"/>
          <w:szCs w:val="24"/>
        </w:rPr>
        <w:t>оизведения для подтверждения своих выводов.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sz w:val="24"/>
          <w:szCs w:val="24"/>
        </w:rPr>
        <w:t>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нормам, установленным для данного класса.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sz w:val="24"/>
          <w:szCs w:val="24"/>
        </w:rPr>
        <w:t>Отметкой «2» оценивается ответ, обнаруживающий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</w:t>
      </w:r>
      <w:proofErr w:type="gramStart"/>
      <w:r w:rsidRPr="004F1793">
        <w:rPr>
          <w:rFonts w:ascii="Times New Roman" w:eastAsia="Calibri" w:hAnsi="Times New Roman" w:cs="Times New Roman"/>
          <w:sz w:val="24"/>
          <w:szCs w:val="24"/>
        </w:rPr>
        <w:t>дств в р</w:t>
      </w:r>
      <w:proofErr w:type="gramEnd"/>
      <w:r w:rsidRPr="004F1793">
        <w:rPr>
          <w:rFonts w:ascii="Times New Roman" w:eastAsia="Calibri" w:hAnsi="Times New Roman" w:cs="Times New Roman"/>
          <w:sz w:val="24"/>
          <w:szCs w:val="24"/>
        </w:rPr>
        <w:t>аскрытии идейно-эстетического содержания произведения; незнание элементарных теоретико-литературных понятий; слабое владение монологической литературной речью и техникой чтения, бедность выразительных средств языка.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sz w:val="24"/>
          <w:szCs w:val="24"/>
        </w:rPr>
        <w:t>Отметкой «1» оценивается ответ, показывающий полное незнание содержания произведения и непонимание основных вопросов, предусмотренных программой; неумение построить монологическое высказывание; низкий уровень техники чтения.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F1793">
        <w:rPr>
          <w:rFonts w:ascii="Times New Roman" w:eastAsia="Calibri" w:hAnsi="Times New Roman" w:cs="Times New Roman"/>
          <w:b/>
          <w:i/>
          <w:sz w:val="24"/>
          <w:szCs w:val="24"/>
        </w:rPr>
        <w:t>ОЦЕНКА СОЧИНЕНИЙ</w:t>
      </w:r>
    </w:p>
    <w:p w:rsidR="004F1793" w:rsidRPr="004F1793" w:rsidRDefault="004F1793" w:rsidP="004F1793">
      <w:pPr>
        <w:spacing w:after="0" w:line="240" w:lineRule="auto"/>
        <w:ind w:left="851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sz w:val="24"/>
          <w:szCs w:val="24"/>
        </w:rPr>
        <w:t>В основу оценки сочинений по литературе должны быть положены следующие главные критерии в пределах программы данного класса: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F1793">
        <w:rPr>
          <w:rFonts w:ascii="Times New Roman" w:eastAsia="Calibri" w:hAnsi="Times New Roman" w:cs="Times New Roman"/>
          <w:sz w:val="24"/>
          <w:szCs w:val="24"/>
        </w:rPr>
        <w:t xml:space="preserve">правильное понимание темы, глубина и полнота </w:t>
      </w:r>
      <w:proofErr w:type="spellStart"/>
      <w:r w:rsidRPr="004F1793">
        <w:rPr>
          <w:rFonts w:ascii="Times New Roman" w:eastAsia="Calibri" w:hAnsi="Times New Roman" w:cs="Times New Roman"/>
          <w:sz w:val="24"/>
          <w:szCs w:val="24"/>
        </w:rPr>
        <w:t>ее</w:t>
      </w:r>
      <w:proofErr w:type="spellEnd"/>
      <w:r w:rsidRPr="004F1793">
        <w:rPr>
          <w:rFonts w:ascii="Times New Roman" w:eastAsia="Calibri" w:hAnsi="Times New Roman" w:cs="Times New Roman"/>
          <w:sz w:val="24"/>
          <w:szCs w:val="24"/>
        </w:rPr>
        <w:t xml:space="preserve"> раскрытия, верная передача фактов, правильное объяснение событий и поведения героев исходя из идейно-тематического содержания произведения, доказательность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наличие плана в обучающих сочинениях;</w:t>
      </w:r>
      <w:proofErr w:type="gramEnd"/>
      <w:r w:rsidRPr="004F1793">
        <w:rPr>
          <w:rFonts w:ascii="Times New Roman" w:eastAsia="Calibri" w:hAnsi="Times New Roman" w:cs="Times New Roman"/>
          <w:sz w:val="24"/>
          <w:szCs w:val="24"/>
        </w:rPr>
        <w:t xml:space="preserve"> соразмерность частей сочинения, логичность связей и переходов между ними;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sz w:val="24"/>
          <w:szCs w:val="24"/>
        </w:rPr>
        <w:t>точность и богатство лексики, умение пользоваться изобразительными средствами языка.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sz w:val="24"/>
          <w:szCs w:val="24"/>
        </w:rPr>
        <w:t>Оценка за грамотность сочинения выставляется в соответствии с «Нормами оценки знаний, умений и навыков учащихся по русскому языку».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b/>
          <w:sz w:val="24"/>
          <w:szCs w:val="24"/>
        </w:rPr>
        <w:t>Отметка «5»</w:t>
      </w:r>
      <w:r w:rsidRPr="004F1793">
        <w:rPr>
          <w:rFonts w:ascii="Times New Roman" w:eastAsia="Calibri" w:hAnsi="Times New Roman" w:cs="Times New Roman"/>
          <w:sz w:val="24"/>
          <w:szCs w:val="24"/>
        </w:rPr>
        <w:t xml:space="preserve"> ставится за сочинение: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sz w:val="24"/>
          <w:szCs w:val="24"/>
        </w:rPr>
        <w:t xml:space="preserve">глубоко и аргументированно раскрывающее тему, свидетельствующее об отличном знании текста произведения и других материалов, необходимых для </w:t>
      </w:r>
      <w:proofErr w:type="spellStart"/>
      <w:r w:rsidRPr="004F1793">
        <w:rPr>
          <w:rFonts w:ascii="Times New Roman" w:eastAsia="Calibri" w:hAnsi="Times New Roman" w:cs="Times New Roman"/>
          <w:sz w:val="24"/>
          <w:szCs w:val="24"/>
        </w:rPr>
        <w:t>ее</w:t>
      </w:r>
      <w:proofErr w:type="spellEnd"/>
      <w:r w:rsidRPr="004F1793">
        <w:rPr>
          <w:rFonts w:ascii="Times New Roman" w:eastAsia="Calibri" w:hAnsi="Times New Roman" w:cs="Times New Roman"/>
          <w:sz w:val="24"/>
          <w:szCs w:val="24"/>
        </w:rPr>
        <w:t xml:space="preserve"> раскрытия, об умении целенаправленно анализировать материал, делать выводы и обобщения;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F1793">
        <w:rPr>
          <w:rFonts w:ascii="Times New Roman" w:eastAsia="Calibri" w:hAnsi="Times New Roman" w:cs="Times New Roman"/>
          <w:sz w:val="24"/>
          <w:szCs w:val="24"/>
        </w:rPr>
        <w:t>стройное</w:t>
      </w:r>
      <w:proofErr w:type="gramEnd"/>
      <w:r w:rsidRPr="004F1793">
        <w:rPr>
          <w:rFonts w:ascii="Times New Roman" w:eastAsia="Calibri" w:hAnsi="Times New Roman" w:cs="Times New Roman"/>
          <w:sz w:val="24"/>
          <w:szCs w:val="24"/>
        </w:rPr>
        <w:t xml:space="preserve"> по композиции, логичное и последовательное в изложении мыслей;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F1793">
        <w:rPr>
          <w:rFonts w:ascii="Times New Roman" w:eastAsia="Calibri" w:hAnsi="Times New Roman" w:cs="Times New Roman"/>
          <w:sz w:val="24"/>
          <w:szCs w:val="24"/>
        </w:rPr>
        <w:t>написанное</w:t>
      </w:r>
      <w:proofErr w:type="gramEnd"/>
      <w:r w:rsidRPr="004F1793">
        <w:rPr>
          <w:rFonts w:ascii="Times New Roman" w:eastAsia="Calibri" w:hAnsi="Times New Roman" w:cs="Times New Roman"/>
          <w:sz w:val="24"/>
          <w:szCs w:val="24"/>
        </w:rPr>
        <w:t xml:space="preserve"> правильным литературным языком и стилистически соответствующее содержанию.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sz w:val="24"/>
          <w:szCs w:val="24"/>
        </w:rPr>
        <w:t xml:space="preserve">Допускается незначительная неточность в содержании, один-два речевых </w:t>
      </w:r>
      <w:proofErr w:type="spellStart"/>
      <w:r w:rsidRPr="004F1793">
        <w:rPr>
          <w:rFonts w:ascii="Times New Roman" w:eastAsia="Calibri" w:hAnsi="Times New Roman" w:cs="Times New Roman"/>
          <w:sz w:val="24"/>
          <w:szCs w:val="24"/>
        </w:rPr>
        <w:t>недочета</w:t>
      </w:r>
      <w:proofErr w:type="spellEnd"/>
      <w:r w:rsidRPr="004F179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b/>
          <w:sz w:val="24"/>
          <w:szCs w:val="24"/>
        </w:rPr>
        <w:t>Отметка «4»</w:t>
      </w:r>
      <w:r w:rsidRPr="004F1793">
        <w:rPr>
          <w:rFonts w:ascii="Times New Roman" w:eastAsia="Calibri" w:hAnsi="Times New Roman" w:cs="Times New Roman"/>
          <w:sz w:val="24"/>
          <w:szCs w:val="24"/>
        </w:rPr>
        <w:t xml:space="preserve"> ставится за сочинение: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sz w:val="24"/>
          <w:szCs w:val="24"/>
        </w:rPr>
        <w:t>достаточно полно и убедительно раскрывающее тему, обнаруживающее хорошее знание литературного материала и других источников по теме сочинения и умение пользоваться ими для обоснования своих мыслей, а также делать выводы и обобщения;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sz w:val="24"/>
          <w:szCs w:val="24"/>
        </w:rPr>
        <w:t>логичное и последовательное изложение содержания;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F1793">
        <w:rPr>
          <w:rFonts w:ascii="Times New Roman" w:eastAsia="Calibri" w:hAnsi="Times New Roman" w:cs="Times New Roman"/>
          <w:sz w:val="24"/>
          <w:szCs w:val="24"/>
        </w:rPr>
        <w:t>написанное</w:t>
      </w:r>
      <w:proofErr w:type="gramEnd"/>
      <w:r w:rsidRPr="004F1793">
        <w:rPr>
          <w:rFonts w:ascii="Times New Roman" w:eastAsia="Calibri" w:hAnsi="Times New Roman" w:cs="Times New Roman"/>
          <w:sz w:val="24"/>
          <w:szCs w:val="24"/>
        </w:rPr>
        <w:t xml:space="preserve"> правильным литературным языком, стилистически соответствующее содержанию.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sz w:val="24"/>
          <w:szCs w:val="24"/>
        </w:rPr>
        <w:t xml:space="preserve">Допускаются две-три неточности в содержании, незначительные отклонения от темы, а также не более </w:t>
      </w:r>
      <w:proofErr w:type="spellStart"/>
      <w:r w:rsidRPr="004F1793">
        <w:rPr>
          <w:rFonts w:ascii="Times New Roman" w:eastAsia="Calibri" w:hAnsi="Times New Roman" w:cs="Times New Roman"/>
          <w:sz w:val="24"/>
          <w:szCs w:val="24"/>
        </w:rPr>
        <w:t>трех-четырех</w:t>
      </w:r>
      <w:proofErr w:type="spellEnd"/>
      <w:r w:rsidRPr="004F1793">
        <w:rPr>
          <w:rFonts w:ascii="Times New Roman" w:eastAsia="Calibri" w:hAnsi="Times New Roman" w:cs="Times New Roman"/>
          <w:sz w:val="24"/>
          <w:szCs w:val="24"/>
        </w:rPr>
        <w:t xml:space="preserve"> речевых </w:t>
      </w:r>
      <w:proofErr w:type="spellStart"/>
      <w:r w:rsidRPr="004F1793">
        <w:rPr>
          <w:rFonts w:ascii="Times New Roman" w:eastAsia="Calibri" w:hAnsi="Times New Roman" w:cs="Times New Roman"/>
          <w:sz w:val="24"/>
          <w:szCs w:val="24"/>
        </w:rPr>
        <w:t>недочетов</w:t>
      </w:r>
      <w:proofErr w:type="spellEnd"/>
      <w:r w:rsidRPr="004F179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b/>
          <w:sz w:val="24"/>
          <w:szCs w:val="24"/>
        </w:rPr>
        <w:t>Отметка «3»</w:t>
      </w:r>
      <w:r w:rsidRPr="004F1793">
        <w:rPr>
          <w:rFonts w:ascii="Times New Roman" w:eastAsia="Calibri" w:hAnsi="Times New Roman" w:cs="Times New Roman"/>
          <w:sz w:val="24"/>
          <w:szCs w:val="24"/>
        </w:rPr>
        <w:t xml:space="preserve"> ставится за сочинение, в котором: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sz w:val="24"/>
          <w:szCs w:val="24"/>
        </w:rPr>
        <w:t xml:space="preserve">в главном и основном раскрывается тема, в целом дан верный, но односторонний или недостаточно полный ответ на тему, допущены отклонения от </w:t>
      </w:r>
      <w:proofErr w:type="spellStart"/>
      <w:r w:rsidRPr="004F1793">
        <w:rPr>
          <w:rFonts w:ascii="Times New Roman" w:eastAsia="Calibri" w:hAnsi="Times New Roman" w:cs="Times New Roman"/>
          <w:sz w:val="24"/>
          <w:szCs w:val="24"/>
        </w:rPr>
        <w:t>нее</w:t>
      </w:r>
      <w:proofErr w:type="spellEnd"/>
      <w:r w:rsidRPr="004F1793">
        <w:rPr>
          <w:rFonts w:ascii="Times New Roman" w:eastAsia="Calibri" w:hAnsi="Times New Roman" w:cs="Times New Roman"/>
          <w:sz w:val="24"/>
          <w:szCs w:val="24"/>
        </w:rPr>
        <w:t xml:space="preserve"> или отдельные ошибки в изложении фактического материала; обнаруживается недостаточное умение делать выводы и обобщения;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sz w:val="24"/>
          <w:szCs w:val="24"/>
        </w:rPr>
        <w:t>материал излагается достаточно логично, но имеются отдельные нарушения в последовательности выражения мыслей;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sz w:val="24"/>
          <w:szCs w:val="24"/>
        </w:rPr>
        <w:t>обнаруживается владение основами письменной речи;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sz w:val="24"/>
          <w:szCs w:val="24"/>
        </w:rPr>
        <w:t xml:space="preserve">в работе </w:t>
      </w:r>
      <w:proofErr w:type="gramStart"/>
      <w:r w:rsidRPr="004F1793">
        <w:rPr>
          <w:rFonts w:ascii="Times New Roman" w:eastAsia="Calibri" w:hAnsi="Times New Roman" w:cs="Times New Roman"/>
          <w:sz w:val="24"/>
          <w:szCs w:val="24"/>
        </w:rPr>
        <w:t xml:space="preserve">имеется не более </w:t>
      </w:r>
      <w:proofErr w:type="spellStart"/>
      <w:r w:rsidRPr="004F1793">
        <w:rPr>
          <w:rFonts w:ascii="Times New Roman" w:eastAsia="Calibri" w:hAnsi="Times New Roman" w:cs="Times New Roman"/>
          <w:sz w:val="24"/>
          <w:szCs w:val="24"/>
        </w:rPr>
        <w:t>четырех</w:t>
      </w:r>
      <w:proofErr w:type="spellEnd"/>
      <w:r w:rsidRPr="004F179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4F1793">
        <w:rPr>
          <w:rFonts w:ascii="Times New Roman" w:eastAsia="Calibri" w:hAnsi="Times New Roman" w:cs="Times New Roman"/>
          <w:sz w:val="24"/>
          <w:szCs w:val="24"/>
        </w:rPr>
        <w:t>недочетов</w:t>
      </w:r>
      <w:proofErr w:type="spellEnd"/>
      <w:proofErr w:type="gramEnd"/>
      <w:r w:rsidRPr="004F1793">
        <w:rPr>
          <w:rFonts w:ascii="Times New Roman" w:eastAsia="Calibri" w:hAnsi="Times New Roman" w:cs="Times New Roman"/>
          <w:sz w:val="24"/>
          <w:szCs w:val="24"/>
        </w:rPr>
        <w:t xml:space="preserve"> в содержании и пяти речевых </w:t>
      </w:r>
      <w:proofErr w:type="spellStart"/>
      <w:r w:rsidRPr="004F1793">
        <w:rPr>
          <w:rFonts w:ascii="Times New Roman" w:eastAsia="Calibri" w:hAnsi="Times New Roman" w:cs="Times New Roman"/>
          <w:sz w:val="24"/>
          <w:szCs w:val="24"/>
        </w:rPr>
        <w:t>недочетов</w:t>
      </w:r>
      <w:proofErr w:type="spellEnd"/>
      <w:r w:rsidRPr="004F179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b/>
          <w:sz w:val="24"/>
          <w:szCs w:val="24"/>
        </w:rPr>
        <w:t>Отметка «2»</w:t>
      </w:r>
      <w:r w:rsidRPr="004F1793">
        <w:rPr>
          <w:rFonts w:ascii="Times New Roman" w:eastAsia="Calibri" w:hAnsi="Times New Roman" w:cs="Times New Roman"/>
          <w:sz w:val="24"/>
          <w:szCs w:val="24"/>
        </w:rPr>
        <w:t xml:space="preserve"> ставится за сочинение, которое: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sz w:val="24"/>
          <w:szCs w:val="24"/>
        </w:rPr>
        <w:t>не раскрывает тему, не соответствует плану, свидетельствует о поверхностном знании текста произведения, состоит из путаного пересказа отдельных событий, без выводов и обобщений, или из общих положений, не опирающихся на текст; характеризуется случайным расположением материала, отсутствием связи между частями; отличается бедностью словаря, наличием грубых речевых ошибок.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b/>
          <w:sz w:val="24"/>
          <w:szCs w:val="24"/>
        </w:rPr>
        <w:t>Отметка «1»</w:t>
      </w:r>
      <w:r w:rsidRPr="004F1793">
        <w:rPr>
          <w:rFonts w:ascii="Times New Roman" w:eastAsia="Calibri" w:hAnsi="Times New Roman" w:cs="Times New Roman"/>
          <w:sz w:val="24"/>
          <w:szCs w:val="24"/>
        </w:rPr>
        <w:t xml:space="preserve"> ставится за сочинение: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sz w:val="24"/>
          <w:szCs w:val="24"/>
        </w:rPr>
        <w:t>совершенно не раскрывающее тему, свидетельствующее о полном незнании текста произведения  и  неумении  излагать свои  мысли;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1793">
        <w:rPr>
          <w:rFonts w:ascii="Times New Roman" w:eastAsia="Calibri" w:hAnsi="Times New Roman" w:cs="Times New Roman"/>
          <w:sz w:val="24"/>
          <w:szCs w:val="24"/>
        </w:rPr>
        <w:t>содержащее большее число ошибок, чем это установлено для отметки «2».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F1793" w:rsidRPr="004F1793" w:rsidRDefault="004F1793" w:rsidP="004F1793">
      <w:pPr>
        <w:shd w:val="clear" w:color="auto" w:fill="FFFFFF"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Оценка тестовых работ</w:t>
      </w:r>
    </w:p>
    <w:p w:rsidR="004F1793" w:rsidRPr="004F1793" w:rsidRDefault="004F1793" w:rsidP="004F17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проведении тестовых работ по литературе критерии оценок следующие:</w:t>
      </w:r>
    </w:p>
    <w:p w:rsidR="004F1793" w:rsidRPr="004F1793" w:rsidRDefault="004F1793" w:rsidP="004F17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«5» - </w:t>
      </w:r>
      <w:r w:rsidRPr="004F1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80 – 100 %;</w:t>
      </w:r>
    </w:p>
    <w:p w:rsidR="004F1793" w:rsidRPr="004F1793" w:rsidRDefault="004F1793" w:rsidP="004F17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«4» - </w:t>
      </w:r>
      <w:r w:rsidRPr="004F1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 – 79 %;</w:t>
      </w:r>
    </w:p>
    <w:p w:rsidR="004F1793" w:rsidRPr="004F1793" w:rsidRDefault="004F1793" w:rsidP="004F17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«3» - </w:t>
      </w:r>
      <w:r w:rsidRPr="004F1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 – 77 %;</w:t>
      </w:r>
    </w:p>
    <w:p w:rsidR="004F1793" w:rsidRPr="004F1793" w:rsidRDefault="004F1793" w:rsidP="004F17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«2»- </w:t>
      </w:r>
      <w:r w:rsidRPr="004F1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менее 59 %.</w:t>
      </w:r>
    </w:p>
    <w:p w:rsidR="004F1793" w:rsidRPr="004F1793" w:rsidRDefault="004F1793" w:rsidP="004F17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4F1793" w:rsidRPr="004F1793" w:rsidRDefault="004F1793" w:rsidP="004F17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(нормы) оценок  по литературе для обучающихся с ЗПР в 5-9 классах общеобразовательных школ с индивидуальным подходом.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«Нормы оценки…» призваны обеспечить одинаковые требования к знаниям, умениям и навыкам учащихся с ОВЗ по литературе. В них устанавливаются: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1) единые критерии оценки различных сторон владения устной и письменной формами речи;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2) единые нормативы оценки знаний, умений и навыков;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объем различных видов контрольных работ;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количество отметок за различные виды контрольных работ.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Ученикам с ОВЗ предъявляются требования только к таким умениям и навыкам, над которыми они работали или работают к моменту проверки.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уроках литературы проверяются: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знание полученных сведений о писателях, поэтах и их творчестве;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речевые умения.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устных ответов учащихся с ОВЗ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Устный опрос является одним из основных способов учёта знаний учёта учащихся по литературе. Развёрнутый ответ ученика должен представлять собой связное, логически последовательное сообщение на определённую тему.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ответа ученика надо руководствоваться следующими критериями: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полнота и правильность ответа;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степень осознанности, понимания изученного;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3) языковое оформление ответа.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 ставится, если ученик: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полно излагает изученный материал, даёт правильное определение языковых понятий; 2)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излагает материал последовательно и правильно с точки зрения норм литературного языка.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«4» ставится, если ученик даёт ответ, удовлетворяющий тем же требованиям, что и для оценки «5», но допускает 2-3 ошибки, которые сам же исправляет, и 2-3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недочета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последовательности и языковом оформлении излагаемого.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«3» ставится, если ученик обнаруживает знание и понимание основных положений данной темы, но: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1) излагает материал неполно и допускает неточности в определении понятий или формулировке правил;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не умеет достаточно глубоко и доказательно обосновать свои суждения и привести свои примеры;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3) излагает материал непоследовательно и допускает ошибки в языковом оформлении </w:t>
      </w: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излагаемого</w:t>
      </w:r>
      <w:proofErr w:type="gram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«2» ставится (в дневник и тетрадь), если ученик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Оценка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отмечает такие недостатки в подготовке ученика, которые являются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серьезным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препятствием к успешному овладению последующим материалом.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ученик обнаруживает полное незнание или непонимание материала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(«5»,»4»,»3») может ставиться не только за единовременный ответ (когда на проверку подготовки ученика с ОВЗ отводится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определенное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время), но и за рассредоточенный во времени, то есть за сумму ответов, данных учеником на протяжении урока (выводится поурочный</w:t>
      </w:r>
      <w:proofErr w:type="gramEnd"/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сочинений и изложений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Сочинения и изложения – основные формы проверки умения правильно и последовательно излагать мысли, уровня речевой подготовки учащихся. Сочинения и изложения в 5,7,9 классах проводятся в соответствии с требованиями раздела программы «Развития навыков связной речи».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Примерный объем текста для подробного изложения: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в 5 классе – 100-150 слов,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в 6 классе – 150-200 слов,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в 7 классе – 200-250 слов,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в 8 классе – 250-350 слов,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в 9 классе – 350-450 слов.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текстов итоговых контрольных подробных изложений в 9 классе может быть увеличен на 50 слов в связи с тем, что на таких уроках не проводится подготовительная работа.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 следующий примерный объем классных сочинений: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в 5 классе – 0,5 – 1,0 страницы,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в 6 классе – 1,0 – 1,5 страницы,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в 7 классе – 1,5 – 2,0 страницы,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в 8 классе – 2,0 – 3,0 страницы,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в 9 классе – 3,0 – 4,0 страницы.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указанному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объему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сочинений учитель должен относиться как к примерному, так как объем ученического сочинения зависит от многих обстоятельств, в частности от стиля и жанра сочинения, от почерка.</w:t>
      </w:r>
      <w:proofErr w:type="gramEnd"/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сочинений и изложений проверяются: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умение раскрывать тему;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2) умение использовать языковые средства в соответствии со стилем, темой и задачей высказывания;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соблюдение языковых норм и правил правописания.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Любое сочинение и изложение оценивается двумя отметками: первая ставится за содержание и речевое оформление, вторая – за грамотность, т.е. за соблюдение орфографических, пунктуационных и языковых норм. Обе оценки считаются оценками по русскому языку, за исключением случаев, когда проводится работа, проверяющая знания учащихся по литературе. В этом случае первая оценка (за содержание и речь) считается оценкой по литературе.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 сочинения и изложения оценивается по следующим критериям: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работы ученика теме и основной мысли;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полнота раскрытия темы;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правильность фактического материала;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изложения.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речевого оформления сочинений и изложений учитывается: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разнообразие словаря и грамматического строя речи;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стилевое единство и выразительность речи;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число речевых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недочетов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Грамотность оценивается по числу допущенных учеником ошибок – орфографических, пунктуационных и грамматических.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оценке сочинения необходимо учитывать: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самостоятельность, оригинальность замысла ученического сочинения, уровень его композиционного и речевого оформления. Наличие оригинального замысла, его хорошая реализация позволяют повысить первую оценку за сочинение на один балл.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2. Если объем сочинения в полтора – два раза больше указанного в настоящих нормах, то при оценке работы следует исходить из нормативов, увеличенных для отметки «4» на одну, а для отметки «3» на две единицы. Например, при оценке грамотности «4» ставится при 3 орфографических, 2 пунктуационных и 2 грамматических ошибках или при соотношениях: 2 – 3 – 2, 2 – 2 – 3; «3» ставится при соотношениях: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– 4 – 4 , 4 – 6 – 4, 4 – 4 – 6. При выставлении оценки «5» превышение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объема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сочинения не принимается во внимание.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Первая оценка (за содержание и речь) не может быть положительной, если не раскрыта тема высказывания, хотя по остальным показателям оно написано удовлетворительно.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обучающих работ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обучающихся работ учитывается: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1) степень самостоятельности учащегося;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2) этап обучения;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объем работы;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четкость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, аккуратность, каллиграфическая правильность письма.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возможные ошибки были предупреждены в ходе работы, оценки «5» и «4» ставятся только в том случае, когда ученик не допустил ошибок или допустил, но исправил ошибку. При этом выбор одной из оценок при одинаковом уровне грамотности и содержания определяется степенью аккуратности записи, подчеркиваний и других особенностей оформления, а также наличием или отсутствием описок. В работе, превышающей по количеству слов объем диктантов для данного класса, для оценки «4» допустимо и 2 исправления ошибок.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Первая и вторая работа как классная, так и домашняя при закреплении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определенного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или навыка проверяется, но по усмотрению учителя может не оцениваться.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Самостоятельные работы, выполненные без предшествовавшего анализа возможных ошибок, оцениваются по нормам для контрольных работ соответствующего или близкого вида.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тестов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тестовых работ критерии оценок следующие: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- 80– 100 %;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- 70 – 79 %;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- 45 – 69 %;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«2»- 44 и менее %.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Выведение итоговых отметок</w:t>
      </w:r>
    </w:p>
    <w:p w:rsidR="004F1793" w:rsidRPr="004F1793" w:rsidRDefault="004F1793" w:rsidP="004F17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учебную четверть и учебный год ставится итоговая отметка. Она является единой и отражает в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обобщенном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виде все стороны подготовки ученика с ОВЗ по литературе: усвоение теоретического материала, овладение умениями, речевое развитие. Итоговая отметка не должна выводиться механически, как среднее арифметическое предшествующих отметок. Решающим при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определении следует считать фактическую подготовку ученика по всем показателям ко </w:t>
      </w:r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времени выведения этой отметки. Однако для того, чтобы стимулировать </w:t>
      </w:r>
      <w:proofErr w:type="spellStart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серьезное</w:t>
      </w:r>
      <w:proofErr w:type="spellEnd"/>
      <w:r w:rsidRPr="004F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отношение учащихся к занятиям на протяжении всего учебного года, при выведении итоговых отметок необходимо учитывать результаты их текущей успеваемости.</w:t>
      </w:r>
    </w:p>
    <w:p w:rsidR="007C6014" w:rsidRDefault="007C6014"/>
    <w:sectPr w:rsidR="007C6014" w:rsidSect="00C25415">
      <w:footerReference w:type="default" r:id="rId13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5357090"/>
      <w:docPartObj>
        <w:docPartGallery w:val="Page Numbers (Bottom of Page)"/>
        <w:docPartUnique/>
      </w:docPartObj>
    </w:sdtPr>
    <w:sdtEndPr/>
    <w:sdtContent>
      <w:p w:rsidR="00A25C18" w:rsidRDefault="004F1793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:rsidR="00A25C18" w:rsidRDefault="004F1793">
    <w:pPr>
      <w:pStyle w:val="a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ED303A"/>
    <w:multiLevelType w:val="hybridMultilevel"/>
    <w:tmpl w:val="B1464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109"/>
    <w:rsid w:val="004F1793"/>
    <w:rsid w:val="005E5109"/>
    <w:rsid w:val="007C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F179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4F179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er"/>
    <w:basedOn w:val="a"/>
    <w:link w:val="a5"/>
    <w:uiPriority w:val="99"/>
    <w:unhideWhenUsed/>
    <w:rsid w:val="004F179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4F179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4F17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F1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17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F179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4F179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er"/>
    <w:basedOn w:val="a"/>
    <w:link w:val="a5"/>
    <w:uiPriority w:val="99"/>
    <w:unhideWhenUsed/>
    <w:rsid w:val="004F179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4F179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4F17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F1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17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5815</Words>
  <Characters>33150</Characters>
  <Application>Microsoft Office Word</Application>
  <DocSecurity>0</DocSecurity>
  <Lines>276</Lines>
  <Paragraphs>77</Paragraphs>
  <ScaleCrop>false</ScaleCrop>
  <Company>HP</Company>
  <LinksUpToDate>false</LinksUpToDate>
  <CharactersWithSpaces>38888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2</cp:revision>
  <dcterms:created xsi:type="dcterms:W3CDTF">2022-09-11T14:43:00Z</dcterms:created>
  <dcterms:modified xsi:type="dcterms:W3CDTF">2022-09-11T14:45:00Z</dcterms:modified>
</cp:coreProperties>
</file>